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63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Прилошке одредбе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 знања о прилошким одредбама, њиховим врстама и улогама у реченици, као и развијање вештине препознавања и правилног коришћења прилошких одредби у усменом и писаном изражавању.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у стању да препознају различите врсте прилошких одредби (места, времена, начина, узрока, количине).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правилно примењивати прилошке одредбе у реченицама.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уочавати њихову стилску и функционалну улогу у тексту.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граматика, радна свеска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 (5 минута):</w:t>
            </w:r>
          </w:p>
          <w:p w:rsidR="00000000" w:rsidDel="00000000" w:rsidP="00000000" w:rsidRDefault="00000000" w:rsidRPr="00000000" w14:paraId="0000005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подсећа ученике на значај прилошких одредби за прецизност и разноликост изражавања. Кратка интерактивна активност: питања ученицима о примерима прилошких одредби из свакодневног живота (нпр. „Куда идеш после школе?“, „Када учиш?“). Најављује да ће се на часу обнављати врсте прилошких одредби и њихова примена у реченицама.</w:t>
            </w:r>
          </w:p>
          <w:p w:rsidR="00000000" w:rsidDel="00000000" w:rsidP="00000000" w:rsidRDefault="00000000" w:rsidRPr="00000000" w14:paraId="00000052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кратко обнавља дефиницију прилошких одредби и објашњава њихове врсте: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Места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(где?),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(када?),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Начина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(како?),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Узрока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(зашто?),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Количине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(колико?).</w:t>
            </w:r>
          </w:p>
          <w:p w:rsidR="00000000" w:rsidDel="00000000" w:rsidP="00000000" w:rsidRDefault="00000000" w:rsidRPr="00000000" w14:paraId="00000058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Примери се наводе заједно са ученицима.</w:t>
            </w:r>
          </w:p>
          <w:p w:rsidR="00000000" w:rsidDel="00000000" w:rsidP="00000000" w:rsidRDefault="00000000" w:rsidRPr="00000000" w14:paraId="00000059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наставне листиће са задатцима, који укључују: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Препознавање врста прилошких одредби у датим реченицама.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Додавање одговарајуће прилошке одредбе на празна места у реченицама.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3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Састављање реченица у којима ће бити употребљене одређене врсте прилошких одредби.</w:t>
            </w:r>
          </w:p>
          <w:p w:rsidR="00000000" w:rsidDel="00000000" w:rsidP="00000000" w:rsidRDefault="00000000" w:rsidRPr="00000000" w14:paraId="0000005D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прати рад ученика, обилази их, пружа помоћ и одговара на питања. Након завршетка задатака, наставник чита неколико примера које су ученици написали, анализира одговоре и даје повратне информације.</w:t>
            </w:r>
          </w:p>
          <w:p w:rsidR="00000000" w:rsidDel="00000000" w:rsidP="00000000" w:rsidRDefault="00000000" w:rsidRPr="00000000" w14:paraId="0000005E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5F">
            <w:pPr>
              <w:spacing w:after="240" w:before="240" w:line="276" w:lineRule="auto"/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укратко понавља шта су прилошке одредбе и њихове врсте, истиче најчешће грешке које су ученици правили током вежбања. </w:t>
            </w:r>
          </w:p>
          <w:p w:rsidR="00000000" w:rsidDel="00000000" w:rsidP="00000000" w:rsidRDefault="00000000" w:rsidRPr="00000000" w14:paraId="00000060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0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Bg0TN3fowoJ94RUPFCOExAJd0Q==">CgMxLjA4AHIhMVBPb2tQRmI1YnVzUm16dWdBcmxoV1pYejhXMlg5dXYy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